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4E900" w14:textId="77777777" w:rsidR="008B43E7" w:rsidRDefault="008B43E7" w:rsidP="008B43E7">
      <w:pPr>
        <w:shd w:val="clear" w:color="auto" w:fill="FFFFFF"/>
        <w:spacing w:line="288" w:lineRule="atLeast"/>
        <w:textAlignment w:val="baseline"/>
        <w:rPr>
          <w:rFonts w:ascii="Source Sans Pro" w:hAnsi="Source Sans Pro" w:cs="Times New Roman"/>
          <w:b/>
          <w:bCs/>
          <w:color w:val="245A8E"/>
          <w:sz w:val="23"/>
          <w:szCs w:val="23"/>
          <w:bdr w:val="none" w:sz="0" w:space="0" w:color="auto" w:frame="1"/>
        </w:rPr>
      </w:pPr>
      <w:r w:rsidRPr="008B43E7">
        <w:rPr>
          <w:rFonts w:ascii="Source Sans Pro" w:hAnsi="Source Sans Pro" w:cs="Times New Roman"/>
          <w:b/>
          <w:bCs/>
          <w:color w:val="245A8E"/>
          <w:sz w:val="23"/>
          <w:szCs w:val="23"/>
          <w:bdr w:val="none" w:sz="0" w:space="0" w:color="auto" w:frame="1"/>
        </w:rPr>
        <w:t>Download Units Information</w:t>
      </w:r>
    </w:p>
    <w:p w14:paraId="268B9AB7" w14:textId="77777777" w:rsidR="008B43E7" w:rsidRPr="008B43E7" w:rsidRDefault="008B43E7" w:rsidP="008B43E7">
      <w:pPr>
        <w:shd w:val="clear" w:color="auto" w:fill="FFFFFF"/>
        <w:spacing w:line="288" w:lineRule="atLeast"/>
        <w:textAlignment w:val="baseline"/>
        <w:rPr>
          <w:rFonts w:ascii="Source Sans Pro" w:hAnsi="Source Sans Pro" w:cs="Times New Roman"/>
          <w:color w:val="424242"/>
          <w:sz w:val="23"/>
          <w:szCs w:val="23"/>
        </w:rPr>
      </w:pPr>
    </w:p>
    <w:p w14:paraId="54BB1FAB" w14:textId="77777777" w:rsidR="008B43E7" w:rsidRPr="008B43E7" w:rsidRDefault="008B43E7" w:rsidP="008B43E7">
      <w:pPr>
        <w:numPr>
          <w:ilvl w:val="0"/>
          <w:numId w:val="1"/>
        </w:numPr>
        <w:shd w:val="clear" w:color="auto" w:fill="FFFFFF"/>
        <w:ind w:left="564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001 – Location &amp; avoidance of underground apparatus</w:t>
      </w:r>
    </w:p>
    <w:p w14:paraId="29BABE03" w14:textId="77777777" w:rsidR="008B43E7" w:rsidRPr="008B43E7" w:rsidRDefault="008B43E7" w:rsidP="008B43E7">
      <w:pPr>
        <w:numPr>
          <w:ilvl w:val="0"/>
          <w:numId w:val="1"/>
        </w:numPr>
        <w:shd w:val="clear" w:color="auto" w:fill="FFFFFF"/>
        <w:ind w:left="564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002 – Signing, lighting and guarding</w:t>
      </w:r>
    </w:p>
    <w:p w14:paraId="7C18393A" w14:textId="77777777" w:rsidR="008B43E7" w:rsidRPr="008B43E7" w:rsidRDefault="008B43E7" w:rsidP="008B43E7">
      <w:pPr>
        <w:numPr>
          <w:ilvl w:val="0"/>
          <w:numId w:val="1"/>
        </w:numPr>
        <w:shd w:val="clear" w:color="auto" w:fill="FFFFFF"/>
        <w:ind w:left="564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003 – Excavation in the highway</w:t>
      </w:r>
    </w:p>
    <w:p w14:paraId="4858527E" w14:textId="77777777" w:rsidR="008B43E7" w:rsidRPr="008B43E7" w:rsidRDefault="008B43E7" w:rsidP="008B43E7">
      <w:pPr>
        <w:numPr>
          <w:ilvl w:val="0"/>
          <w:numId w:val="1"/>
        </w:numPr>
        <w:shd w:val="clear" w:color="auto" w:fill="FFFFFF"/>
        <w:ind w:left="564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004 – Reinstatement &amp; compaction of backfill materials</w:t>
      </w:r>
    </w:p>
    <w:p w14:paraId="7F617F51" w14:textId="77777777" w:rsidR="008B43E7" w:rsidRPr="008B43E7" w:rsidRDefault="008B43E7" w:rsidP="008B43E7">
      <w:pPr>
        <w:numPr>
          <w:ilvl w:val="0"/>
          <w:numId w:val="1"/>
        </w:numPr>
        <w:shd w:val="clear" w:color="auto" w:fill="FFFFFF"/>
        <w:ind w:left="564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 xml:space="preserve">005 – Reinstatement of sub base &amp; road in </w:t>
      </w:r>
      <w:proofErr w:type="spellStart"/>
      <w:proofErr w:type="gramStart"/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non bituminous</w:t>
      </w:r>
      <w:proofErr w:type="spellEnd"/>
      <w:proofErr w:type="gramEnd"/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 xml:space="preserve"> materials</w:t>
      </w:r>
    </w:p>
    <w:p w14:paraId="5A5E3492" w14:textId="77777777" w:rsidR="008B43E7" w:rsidRPr="008B43E7" w:rsidRDefault="008B43E7" w:rsidP="008B43E7">
      <w:pPr>
        <w:numPr>
          <w:ilvl w:val="0"/>
          <w:numId w:val="1"/>
        </w:numPr>
        <w:shd w:val="clear" w:color="auto" w:fill="FFFFFF"/>
        <w:ind w:left="564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006 – Reinstatement of cold-lay bituminous materials</w:t>
      </w:r>
    </w:p>
    <w:p w14:paraId="6B139F7A" w14:textId="77777777" w:rsidR="008B43E7" w:rsidRPr="008B43E7" w:rsidRDefault="008B43E7" w:rsidP="008B43E7">
      <w:pPr>
        <w:numPr>
          <w:ilvl w:val="0"/>
          <w:numId w:val="1"/>
        </w:numPr>
        <w:shd w:val="clear" w:color="auto" w:fill="FFFFFF"/>
        <w:ind w:left="564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 xml:space="preserve">007 – Reinstatement of hot lay bituminous materials (subject to </w:t>
      </w:r>
      <w:proofErr w:type="spellStart"/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centre</w:t>
      </w:r>
      <w:proofErr w:type="spellEnd"/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)</w:t>
      </w:r>
    </w:p>
    <w:p w14:paraId="6AD9EE60" w14:textId="77777777" w:rsidR="008B43E7" w:rsidRPr="008B43E7" w:rsidRDefault="008B43E7" w:rsidP="008B43E7">
      <w:pPr>
        <w:numPr>
          <w:ilvl w:val="0"/>
          <w:numId w:val="1"/>
        </w:numPr>
        <w:shd w:val="clear" w:color="auto" w:fill="FFFFFF"/>
        <w:ind w:left="564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 xml:space="preserve">008 – Reinstatement of concrete slabs (subject to </w:t>
      </w:r>
      <w:proofErr w:type="spellStart"/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centre</w:t>
      </w:r>
      <w:proofErr w:type="spellEnd"/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)</w:t>
      </w:r>
    </w:p>
    <w:p w14:paraId="459AB7CF" w14:textId="77777777" w:rsidR="008B43E7" w:rsidRPr="008B43E7" w:rsidRDefault="008B43E7" w:rsidP="008B43E7">
      <w:pPr>
        <w:numPr>
          <w:ilvl w:val="0"/>
          <w:numId w:val="1"/>
        </w:numPr>
        <w:shd w:val="clear" w:color="auto" w:fill="FFFFFF"/>
        <w:ind w:left="564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009 – Reinstatement of modular surfaces and concrete footway</w:t>
      </w:r>
    </w:p>
    <w:p w14:paraId="5B8A5F6F" w14:textId="77777777" w:rsidR="008B43E7" w:rsidRPr="008B43E7" w:rsidRDefault="008B43E7" w:rsidP="008B43E7">
      <w:pPr>
        <w:numPr>
          <w:ilvl w:val="0"/>
          <w:numId w:val="1"/>
        </w:numPr>
        <w:shd w:val="clear" w:color="auto" w:fill="FFFFFF"/>
        <w:ind w:left="564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010 – Monitoring, signing, lighting and guarding</w:t>
      </w:r>
    </w:p>
    <w:p w14:paraId="667BF9FE" w14:textId="77777777" w:rsidR="008B43E7" w:rsidRPr="008B43E7" w:rsidRDefault="008B43E7" w:rsidP="008B43E7">
      <w:pPr>
        <w:numPr>
          <w:ilvl w:val="0"/>
          <w:numId w:val="1"/>
        </w:numPr>
        <w:shd w:val="clear" w:color="auto" w:fill="FFFFFF"/>
        <w:ind w:left="564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011 – Monitoring excavation in the highway</w:t>
      </w:r>
    </w:p>
    <w:p w14:paraId="3D3268DB" w14:textId="77777777" w:rsidR="008B43E7" w:rsidRPr="008B43E7" w:rsidRDefault="008B43E7" w:rsidP="008B43E7">
      <w:pPr>
        <w:numPr>
          <w:ilvl w:val="0"/>
          <w:numId w:val="1"/>
        </w:numPr>
        <w:shd w:val="clear" w:color="auto" w:fill="FFFFFF"/>
        <w:ind w:left="564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012 – Monitoring reinstatement &amp; compaction of backfill layer</w:t>
      </w:r>
    </w:p>
    <w:p w14:paraId="51ED5C65" w14:textId="77777777" w:rsidR="008B43E7" w:rsidRPr="008B43E7" w:rsidRDefault="008B43E7" w:rsidP="008B43E7">
      <w:pPr>
        <w:numPr>
          <w:ilvl w:val="0"/>
          <w:numId w:val="1"/>
        </w:numPr>
        <w:shd w:val="clear" w:color="auto" w:fill="FFFFFF"/>
        <w:ind w:left="564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 xml:space="preserve">013 – Monitoring reinstatement of sub and road base in </w:t>
      </w:r>
      <w:proofErr w:type="spellStart"/>
      <w:proofErr w:type="gramStart"/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non bituminous</w:t>
      </w:r>
      <w:proofErr w:type="spellEnd"/>
      <w:proofErr w:type="gramEnd"/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 xml:space="preserve"> material</w:t>
      </w:r>
    </w:p>
    <w:p w14:paraId="19FE696F" w14:textId="77777777" w:rsidR="008B43E7" w:rsidRPr="008B43E7" w:rsidRDefault="008B43E7" w:rsidP="008B43E7">
      <w:pPr>
        <w:numPr>
          <w:ilvl w:val="0"/>
          <w:numId w:val="1"/>
        </w:numPr>
        <w:shd w:val="clear" w:color="auto" w:fill="FFFFFF"/>
        <w:ind w:left="564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014 – Monitor</w:t>
      </w:r>
      <w:bookmarkStart w:id="0" w:name="_GoBack"/>
      <w:bookmarkEnd w:id="0"/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ing reinstatement of bituminous materials (may not be included)</w:t>
      </w:r>
    </w:p>
    <w:p w14:paraId="501F7987" w14:textId="77777777" w:rsidR="008B43E7" w:rsidRPr="008B43E7" w:rsidRDefault="008B43E7" w:rsidP="008B43E7">
      <w:pPr>
        <w:numPr>
          <w:ilvl w:val="0"/>
          <w:numId w:val="1"/>
        </w:numPr>
        <w:shd w:val="clear" w:color="auto" w:fill="FFFFFF"/>
        <w:ind w:left="564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015 – Monitoring reinstatement of concrete slabs (may not be included)</w:t>
      </w:r>
    </w:p>
    <w:p w14:paraId="6285FE57" w14:textId="77777777" w:rsidR="008B43E7" w:rsidRPr="008B43E7" w:rsidRDefault="008B43E7" w:rsidP="008B43E7">
      <w:pPr>
        <w:numPr>
          <w:ilvl w:val="0"/>
          <w:numId w:val="1"/>
        </w:numPr>
        <w:shd w:val="clear" w:color="auto" w:fill="FFFFFF"/>
        <w:ind w:left="564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B43E7">
        <w:rPr>
          <w:rFonts w:ascii="Source Sans Pro" w:eastAsia="Times New Roman" w:hAnsi="Source Sans Pro" w:cs="Times New Roman"/>
          <w:color w:val="444444"/>
          <w:sz w:val="21"/>
          <w:szCs w:val="21"/>
        </w:rPr>
        <w:t>016 – Monitoring reinstatement of modular surfaces and concrete footways</w:t>
      </w:r>
    </w:p>
    <w:p w14:paraId="497B48B0" w14:textId="77777777" w:rsidR="00812DED" w:rsidRDefault="008B43E7"/>
    <w:sectPr w:rsidR="00812DED" w:rsidSect="00262FA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B7BDE"/>
    <w:multiLevelType w:val="multilevel"/>
    <w:tmpl w:val="9DE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E7"/>
    <w:rsid w:val="00262FA4"/>
    <w:rsid w:val="003D5BC9"/>
    <w:rsid w:val="008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B6A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3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B4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0</DocSecurity>
  <Lines>6</Lines>
  <Paragraphs>1</Paragraphs>
  <ScaleCrop>false</ScaleCrop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Painter</dc:creator>
  <cp:keywords/>
  <dc:description/>
  <cp:lastModifiedBy>Jacob Painter</cp:lastModifiedBy>
  <cp:revision>1</cp:revision>
  <dcterms:created xsi:type="dcterms:W3CDTF">2017-01-09T17:44:00Z</dcterms:created>
  <dcterms:modified xsi:type="dcterms:W3CDTF">2017-01-09T17:45:00Z</dcterms:modified>
</cp:coreProperties>
</file>